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743cc85df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bea787858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Narrows,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1c2f9bf374b9a" /><Relationship Type="http://schemas.openxmlformats.org/officeDocument/2006/relationships/numbering" Target="/word/numbering.xml" Id="R299fcdbb3dbe4ce6" /><Relationship Type="http://schemas.openxmlformats.org/officeDocument/2006/relationships/settings" Target="/word/settings.xml" Id="R8905e11d91304dcc" /><Relationship Type="http://schemas.openxmlformats.org/officeDocument/2006/relationships/image" Target="/word/media/824eab13-11e0-4a8a-9e98-380371715e22.png" Id="R8fcbea7878584b64" /></Relationships>
</file>