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8c4bd6688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3045feb4e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Patch,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eb9e542634949" /><Relationship Type="http://schemas.openxmlformats.org/officeDocument/2006/relationships/numbering" Target="/word/numbering.xml" Id="R65f17b11f7664fba" /><Relationship Type="http://schemas.openxmlformats.org/officeDocument/2006/relationships/settings" Target="/word/settings.xml" Id="R6eb6ec0451dd4ec2" /><Relationship Type="http://schemas.openxmlformats.org/officeDocument/2006/relationships/image" Target="/word/media/98335da9-de68-4205-b862-b8f219aec4c4.png" Id="R72e3045feb4e42de" /></Relationships>
</file>