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01c582389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b98b9c341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Rose of Sharon,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788ee55fb42b2" /><Relationship Type="http://schemas.openxmlformats.org/officeDocument/2006/relationships/numbering" Target="/word/numbering.xml" Id="Rc2a5bf6a0a1e416e" /><Relationship Type="http://schemas.openxmlformats.org/officeDocument/2006/relationships/settings" Target="/word/settings.xml" Id="R1cc9fb420306457e" /><Relationship Type="http://schemas.openxmlformats.org/officeDocument/2006/relationships/image" Target="/word/media/577d11bb-ded5-46bd-92b7-ab153bce5e8f.png" Id="Rd44b98b9c3414876" /></Relationships>
</file>