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dd3ef8d3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b7bac150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Thief River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af82eb71a4445" /><Relationship Type="http://schemas.openxmlformats.org/officeDocument/2006/relationships/numbering" Target="/word/numbering.xml" Id="R25ff6dc19e5d4448" /><Relationship Type="http://schemas.openxmlformats.org/officeDocument/2006/relationships/settings" Target="/word/settings.xml" Id="R865933b5503d423c" /><Relationship Type="http://schemas.openxmlformats.org/officeDocument/2006/relationships/image" Target="/word/media/a133c18c-9311-4623-88b0-125bed2a212e.png" Id="R2c6b7bac150d49e6" /></Relationships>
</file>