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339aec98f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255180f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1c6177944c63" /><Relationship Type="http://schemas.openxmlformats.org/officeDocument/2006/relationships/numbering" Target="/word/numbering.xml" Id="R7fc7a03887164f3f" /><Relationship Type="http://schemas.openxmlformats.org/officeDocument/2006/relationships/settings" Target="/word/settings.xml" Id="Rebf77116ea04418d" /><Relationship Type="http://schemas.openxmlformats.org/officeDocument/2006/relationships/image" Target="/word/media/fd8bb6d1-d3e5-4dbd-8c6a-d6faf8647872.png" Id="R630f255180f74f3f" /></Relationships>
</file>