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8c27f5590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041e72d6f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47d553f194135" /><Relationship Type="http://schemas.openxmlformats.org/officeDocument/2006/relationships/numbering" Target="/word/numbering.xml" Id="R34cc382ebdeb4c0b" /><Relationship Type="http://schemas.openxmlformats.org/officeDocument/2006/relationships/settings" Target="/word/settings.xml" Id="Rd106ed750dce4f87" /><Relationship Type="http://schemas.openxmlformats.org/officeDocument/2006/relationships/image" Target="/word/media/2ac5727f-662f-41ba-9c12-03831c927aa2.png" Id="R7bd041e72d6f4b80" /></Relationships>
</file>