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b97c08c11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2b7532a81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3b5de33c34949" /><Relationship Type="http://schemas.openxmlformats.org/officeDocument/2006/relationships/numbering" Target="/word/numbering.xml" Id="R3a36233538724233" /><Relationship Type="http://schemas.openxmlformats.org/officeDocument/2006/relationships/settings" Target="/word/settings.xml" Id="R484a716ba474429a" /><Relationship Type="http://schemas.openxmlformats.org/officeDocument/2006/relationships/image" Target="/word/media/aea9c3b8-3a82-4459-9236-9fbb9a49f89f.png" Id="R4242b7532a8141b4" /></Relationships>
</file>