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9e76f2066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90e1a5cd4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Thornton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96274e3bf4e24" /><Relationship Type="http://schemas.openxmlformats.org/officeDocument/2006/relationships/numbering" Target="/word/numbering.xml" Id="R57512710026042c2" /><Relationship Type="http://schemas.openxmlformats.org/officeDocument/2006/relationships/settings" Target="/word/settings.xml" Id="R4623bbeb16bf4c80" /><Relationship Type="http://schemas.openxmlformats.org/officeDocument/2006/relationships/image" Target="/word/media/db2a9ff2-45da-4d93-8796-d054444f010c.png" Id="Re7490e1a5cd446f4" /></Relationships>
</file>