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2d1a86ce6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467b36a2d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ef7330bdf446d" /><Relationship Type="http://schemas.openxmlformats.org/officeDocument/2006/relationships/numbering" Target="/word/numbering.xml" Id="R42ed6a314056422e" /><Relationship Type="http://schemas.openxmlformats.org/officeDocument/2006/relationships/settings" Target="/word/settings.xml" Id="R66284c21bb0746d3" /><Relationship Type="http://schemas.openxmlformats.org/officeDocument/2006/relationships/image" Target="/word/media/8b1e0432-7ee2-4217-89cd-7dcd0fbe7f57.png" Id="R12b467b36a2d4665" /></Relationships>
</file>