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38f02aa0f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c8f7a125e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Thorntown,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466f62d29469b" /><Relationship Type="http://schemas.openxmlformats.org/officeDocument/2006/relationships/numbering" Target="/word/numbering.xml" Id="R565f707136424c56" /><Relationship Type="http://schemas.openxmlformats.org/officeDocument/2006/relationships/settings" Target="/word/settings.xml" Id="R392fe85190fc4f86" /><Relationship Type="http://schemas.openxmlformats.org/officeDocument/2006/relationships/image" Target="/word/media/86b656b0-4aee-40b7-9278-3602f309421b.png" Id="R1a0c8f7a125e478b" /></Relationships>
</file>