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4cab7af8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b85b8e461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Thralltown,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c4186d6d24267" /><Relationship Type="http://schemas.openxmlformats.org/officeDocument/2006/relationships/numbering" Target="/word/numbering.xml" Id="Rc638b2c7ea404892" /><Relationship Type="http://schemas.openxmlformats.org/officeDocument/2006/relationships/settings" Target="/word/settings.xml" Id="R2539b81ffc6d4b40" /><Relationship Type="http://schemas.openxmlformats.org/officeDocument/2006/relationships/image" Target="/word/media/fba82fb9-5804-4966-b0a7-d9fb7e4e135c.png" Id="R3aab85b8e46144eb" /></Relationships>
</file>