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b1e76dab0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9567baa4f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Fountains,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5f11a711c4193" /><Relationship Type="http://schemas.openxmlformats.org/officeDocument/2006/relationships/numbering" Target="/word/numbering.xml" Id="R59c79aac3e1e4466" /><Relationship Type="http://schemas.openxmlformats.org/officeDocument/2006/relationships/settings" Target="/word/settings.xml" Id="Rf675a0c08ee64e07" /><Relationship Type="http://schemas.openxmlformats.org/officeDocument/2006/relationships/image" Target="/word/media/32637513-bb69-449a-9e1e-13a7074f73a5.png" Id="Rdbd9567baa4f4f67" /></Relationships>
</file>