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0c717f699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533ac1102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Rocks,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35c076c9d4795" /><Relationship Type="http://schemas.openxmlformats.org/officeDocument/2006/relationships/numbering" Target="/word/numbering.xml" Id="Re912e85fc6c24e6e" /><Relationship Type="http://schemas.openxmlformats.org/officeDocument/2006/relationships/settings" Target="/word/settings.xml" Id="R409ec58cb3524317" /><Relationship Type="http://schemas.openxmlformats.org/officeDocument/2006/relationships/image" Target="/word/media/025bad55-da7f-49b9-bc7c-ca1c5ef85fdb.png" Id="R47c533ac110246c1" /></Relationships>
</file>