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392a166f0946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ccb593bb8c4b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Ticknor,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f987ef9be743b5" /><Relationship Type="http://schemas.openxmlformats.org/officeDocument/2006/relationships/numbering" Target="/word/numbering.xml" Id="R9bd696e3574a43d8" /><Relationship Type="http://schemas.openxmlformats.org/officeDocument/2006/relationships/settings" Target="/word/settings.xml" Id="Rc3bf4feea8f7429c" /><Relationship Type="http://schemas.openxmlformats.org/officeDocument/2006/relationships/image" Target="/word/media/23bf33fb-6e6e-4954-b0e9-cfe3532156e9.png" Id="Ra3ccb593bb8c4bed" /></Relationships>
</file>