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1389be3c0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ba1c8bc32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Tidbury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3122095ea42b9" /><Relationship Type="http://schemas.openxmlformats.org/officeDocument/2006/relationships/numbering" Target="/word/numbering.xml" Id="R26cb053880764b67" /><Relationship Type="http://schemas.openxmlformats.org/officeDocument/2006/relationships/settings" Target="/word/settings.xml" Id="Re53d3bd2e1574682" /><Relationship Type="http://schemas.openxmlformats.org/officeDocument/2006/relationships/image" Target="/word/media/610cd300-0aca-430e-8c12-f4bc2b04c6fa.png" Id="R5d2ba1c8bc32402d" /></Relationships>
</file>