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a5254e233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f578d7d33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Tiger Lily,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40d5fbe354bda" /><Relationship Type="http://schemas.openxmlformats.org/officeDocument/2006/relationships/numbering" Target="/word/numbering.xml" Id="R2a81cf3ae2b84d46" /><Relationship Type="http://schemas.openxmlformats.org/officeDocument/2006/relationships/settings" Target="/word/settings.xml" Id="R20616916a2ed4105" /><Relationship Type="http://schemas.openxmlformats.org/officeDocument/2006/relationships/image" Target="/word/media/45396bac-f6cc-4736-acd8-0d460eb3f59d.png" Id="Rc31f578d7d334485" /></Relationships>
</file>