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61e45758a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472e35b273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Tillery,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a4d923dc34ef1" /><Relationship Type="http://schemas.openxmlformats.org/officeDocument/2006/relationships/numbering" Target="/word/numbering.xml" Id="R345958da36b348d1" /><Relationship Type="http://schemas.openxmlformats.org/officeDocument/2006/relationships/settings" Target="/word/settings.xml" Id="Re3ebadccc740488a" /><Relationship Type="http://schemas.openxmlformats.org/officeDocument/2006/relationships/image" Target="/word/media/abea0b99-10f5-4f14-af5e-75a354620df1.png" Id="R3a472e35b273428d" /></Relationships>
</file>