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e93daff9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1ad2c8e28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740f37484870" /><Relationship Type="http://schemas.openxmlformats.org/officeDocument/2006/relationships/numbering" Target="/word/numbering.xml" Id="Ra2c104d2dde34f9b" /><Relationship Type="http://schemas.openxmlformats.org/officeDocument/2006/relationships/settings" Target="/word/settings.xml" Id="Rd8d2dbac0de74791" /><Relationship Type="http://schemas.openxmlformats.org/officeDocument/2006/relationships/image" Target="/word/media/654eaaed-fdaa-48f4-af8e-9a638aeca502.png" Id="R6d21ad2c8e284b57" /></Relationships>
</file>