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4c54fcaea34f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fc755f927e44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Tilly,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3961e5dcdc4756" /><Relationship Type="http://schemas.openxmlformats.org/officeDocument/2006/relationships/numbering" Target="/word/numbering.xml" Id="Rc5d6e083592b4071" /><Relationship Type="http://schemas.openxmlformats.org/officeDocument/2006/relationships/settings" Target="/word/settings.xml" Id="R9a973e9352db41c9" /><Relationship Type="http://schemas.openxmlformats.org/officeDocument/2006/relationships/image" Target="/word/media/cedb2145-38b2-4956-8561-e53c3d372f6b.png" Id="Rdefc755f927e448b" /></Relationships>
</file>