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b2c7d5708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865bb03d6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Grove,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ab190211f4071" /><Relationship Type="http://schemas.openxmlformats.org/officeDocument/2006/relationships/numbering" Target="/word/numbering.xml" Id="R50dbb14812db47cc" /><Relationship Type="http://schemas.openxmlformats.org/officeDocument/2006/relationships/settings" Target="/word/settings.xml" Id="R76ae44e19e7c4f61" /><Relationship Type="http://schemas.openxmlformats.org/officeDocument/2006/relationships/image" Target="/word/media/77da4021-4b58-4811-a2cf-c4a21627fd9e.png" Id="R711865bb03d6475d" /></Relationships>
</file>