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a302f5f45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a9433b534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Trails,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baba21d9944c4" /><Relationship Type="http://schemas.openxmlformats.org/officeDocument/2006/relationships/numbering" Target="/word/numbering.xml" Id="R0cd497ad9c564891" /><Relationship Type="http://schemas.openxmlformats.org/officeDocument/2006/relationships/settings" Target="/word/settings.xml" Id="R45f5ba24b5bd4cdd" /><Relationship Type="http://schemas.openxmlformats.org/officeDocument/2006/relationships/image" Target="/word/media/206f63fa-b00e-451b-9dfc-b2b983566d3e.png" Id="Rc2ea9433b534479b" /></Relationships>
</file>