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fd133679c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1a97b8de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Tinela,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6eb25c8fe47a2" /><Relationship Type="http://schemas.openxmlformats.org/officeDocument/2006/relationships/numbering" Target="/word/numbering.xml" Id="Ra488037dd7874934" /><Relationship Type="http://schemas.openxmlformats.org/officeDocument/2006/relationships/settings" Target="/word/settings.xml" Id="Ra595c6d6db274c7c" /><Relationship Type="http://schemas.openxmlformats.org/officeDocument/2006/relationships/image" Target="/word/media/bb493b3c-df73-4f50-a464-f5e77dc8eaac.png" Id="Ree31a97b8de14c8a" /></Relationships>
</file>