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250f21f48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021f5b9b9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Tingleys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ef1f2f86645d4" /><Relationship Type="http://schemas.openxmlformats.org/officeDocument/2006/relationships/numbering" Target="/word/numbering.xml" Id="R68f1ed66aa724bf4" /><Relationship Type="http://schemas.openxmlformats.org/officeDocument/2006/relationships/settings" Target="/word/settings.xml" Id="R7b52397b06bc46a4" /><Relationship Type="http://schemas.openxmlformats.org/officeDocument/2006/relationships/image" Target="/word/media/49cc5b35-a629-419f-9af7-3e042ca119b0.png" Id="Ra64021f5b9b942fb" /></Relationships>
</file>