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c2f2d64c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4ec094b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 Knoll,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d209c3bf479b" /><Relationship Type="http://schemas.openxmlformats.org/officeDocument/2006/relationships/numbering" Target="/word/numbering.xml" Id="Rbc4cca096fe44e69" /><Relationship Type="http://schemas.openxmlformats.org/officeDocument/2006/relationships/settings" Target="/word/settings.xml" Id="R65732181d6fc4f56" /><Relationship Type="http://schemas.openxmlformats.org/officeDocument/2006/relationships/image" Target="/word/media/deeef3e9-02a3-4e03-b67d-60a924665c6e.png" Id="R99df4ec094bd4aa9" /></Relationships>
</file>