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fff06f0e1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3a5ca9c20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Tippecanoe,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628c24942451d" /><Relationship Type="http://schemas.openxmlformats.org/officeDocument/2006/relationships/numbering" Target="/word/numbering.xml" Id="R02a6d6521e474ecd" /><Relationship Type="http://schemas.openxmlformats.org/officeDocument/2006/relationships/settings" Target="/word/settings.xml" Id="R24e77eb1ba5a447f" /><Relationship Type="http://schemas.openxmlformats.org/officeDocument/2006/relationships/image" Target="/word/media/13785bc5-a4e0-4c64-9933-22b69cbc1c85.png" Id="Rec63a5ca9c204d35" /></Relationships>
</file>