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2ed9e86c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a655d0950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65eb980054855" /><Relationship Type="http://schemas.openxmlformats.org/officeDocument/2006/relationships/numbering" Target="/word/numbering.xml" Id="R2ace908be5624513" /><Relationship Type="http://schemas.openxmlformats.org/officeDocument/2006/relationships/settings" Target="/word/settings.xml" Id="R02502800db3f4d2f" /><Relationship Type="http://schemas.openxmlformats.org/officeDocument/2006/relationships/image" Target="/word/media/fdefe2f9-bb62-4a00-9501-d9de4999cd4c.png" Id="R748a655d095044be" /></Relationships>
</file>