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aa1156cfcd4f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76e813b1b744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Todds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9a2e0b4b7430d" /><Relationship Type="http://schemas.openxmlformats.org/officeDocument/2006/relationships/numbering" Target="/word/numbering.xml" Id="R75da385bbf584ee8" /><Relationship Type="http://schemas.openxmlformats.org/officeDocument/2006/relationships/settings" Target="/word/settings.xml" Id="R0250e2e594de453b" /><Relationship Type="http://schemas.openxmlformats.org/officeDocument/2006/relationships/image" Target="/word/media/5f46d186-07ea-444d-a1fa-463564b7a45e.png" Id="R6a76e813b1b7441d" /></Relationships>
</file>