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ee2c18521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cea1e63e1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Tokalon,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66401de53468d" /><Relationship Type="http://schemas.openxmlformats.org/officeDocument/2006/relationships/numbering" Target="/word/numbering.xml" Id="Rcfafe949c2d1461b" /><Relationship Type="http://schemas.openxmlformats.org/officeDocument/2006/relationships/settings" Target="/word/settings.xml" Id="Rdd7e3e84d6f643f8" /><Relationship Type="http://schemas.openxmlformats.org/officeDocument/2006/relationships/image" Target="/word/media/8d2b1174-c5cd-43dd-acc5-9dfe962be0b5.png" Id="R3c8cea1e63e143d8" /></Relationships>
</file>