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588ad3d8be4c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72f5baa64742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Tokio,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22e98d85ba4341" /><Relationship Type="http://schemas.openxmlformats.org/officeDocument/2006/relationships/numbering" Target="/word/numbering.xml" Id="R200027c4cc0a46f5" /><Relationship Type="http://schemas.openxmlformats.org/officeDocument/2006/relationships/settings" Target="/word/settings.xml" Id="R51eeb1a842c6485d" /><Relationship Type="http://schemas.openxmlformats.org/officeDocument/2006/relationships/image" Target="/word/media/e84109a6-b9bd-4d1a-a436-7e2b479a2768.png" Id="Rc872f5baa64742f1" /></Relationships>
</file>