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aed012534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2320be77b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Toledoville,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49ef685874da5" /><Relationship Type="http://schemas.openxmlformats.org/officeDocument/2006/relationships/numbering" Target="/word/numbering.xml" Id="Rbcbed4de7c8a491c" /><Relationship Type="http://schemas.openxmlformats.org/officeDocument/2006/relationships/settings" Target="/word/settings.xml" Id="R9328bd8d491f4d65" /><Relationship Type="http://schemas.openxmlformats.org/officeDocument/2006/relationships/image" Target="/word/media/779c29e5-7589-4ec2-857c-239f8cdb290b.png" Id="R03e2320be77b4369" /></Relationships>
</file>