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cfb455cc0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a3c0a2caf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Tombigbee,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e023e5089b4f77" /><Relationship Type="http://schemas.openxmlformats.org/officeDocument/2006/relationships/numbering" Target="/word/numbering.xml" Id="R1f21530b3f1143dd" /><Relationship Type="http://schemas.openxmlformats.org/officeDocument/2006/relationships/settings" Target="/word/settings.xml" Id="Rcf9ff5d9905b40f3" /><Relationship Type="http://schemas.openxmlformats.org/officeDocument/2006/relationships/image" Target="/word/media/93e9cb72-347f-4b25-9df5-0350bd931a0b.png" Id="Rbbca3c0a2caf4586" /></Relationships>
</file>