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0226b5b88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ab83f3c55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Tonkawa,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1bb80a36b40af" /><Relationship Type="http://schemas.openxmlformats.org/officeDocument/2006/relationships/numbering" Target="/word/numbering.xml" Id="R3f5e8d7c25b54a48" /><Relationship Type="http://schemas.openxmlformats.org/officeDocument/2006/relationships/settings" Target="/word/settings.xml" Id="Rde750569c8564e3f" /><Relationship Type="http://schemas.openxmlformats.org/officeDocument/2006/relationships/image" Target="/word/media/0e95b154-6694-46a9-a94d-a5b5a220b982.png" Id="R626ab83f3c5541ad" /></Relationships>
</file>