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8f51556bf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87f85fabd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Tonnece,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1b97638104349" /><Relationship Type="http://schemas.openxmlformats.org/officeDocument/2006/relationships/numbering" Target="/word/numbering.xml" Id="Rf9ce1c66c75c4382" /><Relationship Type="http://schemas.openxmlformats.org/officeDocument/2006/relationships/settings" Target="/word/settings.xml" Id="Rf3dd4f9c2fdd4f03" /><Relationship Type="http://schemas.openxmlformats.org/officeDocument/2006/relationships/image" Target="/word/media/5bbdd69b-3a73-47c8-a349-0cbb6a7fc44f.png" Id="Reab87f85fabd434b" /></Relationships>
</file>