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82f52dac0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e6f8e28a8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Tookland,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1668ba28c4ab7" /><Relationship Type="http://schemas.openxmlformats.org/officeDocument/2006/relationships/numbering" Target="/word/numbering.xml" Id="R2bc29d87955e468d" /><Relationship Type="http://schemas.openxmlformats.org/officeDocument/2006/relationships/settings" Target="/word/settings.xml" Id="Rf66ece4421fa43c4" /><Relationship Type="http://schemas.openxmlformats.org/officeDocument/2006/relationships/image" Target="/word/media/882e9c9c-ca73-4b7d-beb6-c8f7d7dae499.png" Id="R437e6f8e28a84fdc" /></Relationships>
</file>