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2bffc36f7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e86256e49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Topaz Ranch Estates,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b8851c207441c" /><Relationship Type="http://schemas.openxmlformats.org/officeDocument/2006/relationships/numbering" Target="/word/numbering.xml" Id="Rccdd0be18f934a59" /><Relationship Type="http://schemas.openxmlformats.org/officeDocument/2006/relationships/settings" Target="/word/settings.xml" Id="Rca4ccb5d5c584847" /><Relationship Type="http://schemas.openxmlformats.org/officeDocument/2006/relationships/image" Target="/word/media/1ce5b719-37ae-47b0-8ea4-7cfccc9a1525.png" Id="Rea5e86256e49468c" /></Relationships>
</file>