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cc2ead2cf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e7f7b01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2f78859674ce1" /><Relationship Type="http://schemas.openxmlformats.org/officeDocument/2006/relationships/numbering" Target="/word/numbering.xml" Id="R5fad3059fe024b36" /><Relationship Type="http://schemas.openxmlformats.org/officeDocument/2006/relationships/settings" Target="/word/settings.xml" Id="R34378a46f2634071" /><Relationship Type="http://schemas.openxmlformats.org/officeDocument/2006/relationships/image" Target="/word/media/2e0f8e2c-027a-476a-b909-2ababd05513e.png" Id="Rb3e8e7f7b0194364" /></Relationships>
</file>