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783fbda7d545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d33d465ad4a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Torch,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8a5585737d45f5" /><Relationship Type="http://schemas.openxmlformats.org/officeDocument/2006/relationships/numbering" Target="/word/numbering.xml" Id="Ra2d079e17d844faf" /><Relationship Type="http://schemas.openxmlformats.org/officeDocument/2006/relationships/settings" Target="/word/settings.xml" Id="Ra8790cdd30014432" /><Relationship Type="http://schemas.openxmlformats.org/officeDocument/2006/relationships/image" Target="/word/media/62efcafd-c972-4701-bf6f-f361c140707a.png" Id="R63ad33d465ad4a93" /></Relationships>
</file>