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202ccf8f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ca977944b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Toulouse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f4c3509df425c" /><Relationship Type="http://schemas.openxmlformats.org/officeDocument/2006/relationships/numbering" Target="/word/numbering.xml" Id="Rfc91befc4dff4ec5" /><Relationship Type="http://schemas.openxmlformats.org/officeDocument/2006/relationships/settings" Target="/word/settings.xml" Id="R6622fec75ba94c9c" /><Relationship Type="http://schemas.openxmlformats.org/officeDocument/2006/relationships/image" Target="/word/media/e2c4ad02-f869-4f50-936f-4f81d9391390.png" Id="Rbfeca977944b4911" /></Relationships>
</file>