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b335b5328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bd62e6cc1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c2173f0984806" /><Relationship Type="http://schemas.openxmlformats.org/officeDocument/2006/relationships/numbering" Target="/word/numbering.xml" Id="R609fdd93c5c44dc9" /><Relationship Type="http://schemas.openxmlformats.org/officeDocument/2006/relationships/settings" Target="/word/settings.xml" Id="Re6d938eccd7344ad" /><Relationship Type="http://schemas.openxmlformats.org/officeDocument/2006/relationships/image" Target="/word/media/9b72d3a4-91ed-400c-ae80-ec82e1fdd56d.png" Id="R67dbd62e6cc1479a" /></Relationships>
</file>