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cab313bfd40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5e5cec0ce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Towlesville,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66f26fdaf944a6" /><Relationship Type="http://schemas.openxmlformats.org/officeDocument/2006/relationships/numbering" Target="/word/numbering.xml" Id="Rcac2e1750142474e" /><Relationship Type="http://schemas.openxmlformats.org/officeDocument/2006/relationships/settings" Target="/word/settings.xml" Id="R4b903550ba8d4667" /><Relationship Type="http://schemas.openxmlformats.org/officeDocument/2006/relationships/image" Target="/word/media/47637c13-49fd-400a-a5b0-225e7c1a2d24.png" Id="R3c25e5cec0ce4cce" /></Relationships>
</file>