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478dca25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a60bbe4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76791eb7d46c2" /><Relationship Type="http://schemas.openxmlformats.org/officeDocument/2006/relationships/numbering" Target="/word/numbering.xml" Id="Rd829a72a14ae4afe" /><Relationship Type="http://schemas.openxmlformats.org/officeDocument/2006/relationships/settings" Target="/word/settings.xml" Id="R11f3442b6c114684" /><Relationship Type="http://schemas.openxmlformats.org/officeDocument/2006/relationships/image" Target="/word/media/b26921c8-d541-48b2-885f-e66ca3c7c226.png" Id="R19e1a60bbe4842a4" /></Relationships>
</file>