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f4bb356a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128000ff6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Centre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2841f2a241f3" /><Relationship Type="http://schemas.openxmlformats.org/officeDocument/2006/relationships/numbering" Target="/word/numbering.xml" Id="Rc1cc9b4aace44e6e" /><Relationship Type="http://schemas.openxmlformats.org/officeDocument/2006/relationships/settings" Target="/word/settings.xml" Id="Rbf403f905520495e" /><Relationship Type="http://schemas.openxmlformats.org/officeDocument/2006/relationships/image" Target="/word/media/fdc1e5b2-5a86-4c8c-a98b-b533743cb5e5.png" Id="R584128000ff64cd8" /></Relationships>
</file>