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cc9367d1e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571a2332e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Townsends Inlet,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10289ac3e4a8f" /><Relationship Type="http://schemas.openxmlformats.org/officeDocument/2006/relationships/numbering" Target="/word/numbering.xml" Id="R8b9e6fc2fe0a40a4" /><Relationship Type="http://schemas.openxmlformats.org/officeDocument/2006/relationships/settings" Target="/word/settings.xml" Id="Rb9943f02544a4e25" /><Relationship Type="http://schemas.openxmlformats.org/officeDocument/2006/relationships/image" Target="/word/media/6492d7ba-4d64-4289-99fc-b1c50b83861b.png" Id="R634571a2332e4ea4" /></Relationships>
</file>