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a68cf3ccc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70106cc94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Tragedy Spring,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33c00389a436c" /><Relationship Type="http://schemas.openxmlformats.org/officeDocument/2006/relationships/numbering" Target="/word/numbering.xml" Id="R07c47b9c417943f4" /><Relationship Type="http://schemas.openxmlformats.org/officeDocument/2006/relationships/settings" Target="/word/settings.xml" Id="Re3bd44225fe24517" /><Relationship Type="http://schemas.openxmlformats.org/officeDocument/2006/relationships/image" Target="/word/media/896c7644-44cc-4fff-b9d3-fa002f638bd7.png" Id="R45170106cc9441a7" /></Relationships>
</file>