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31117526b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f10a7cb1f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d866fdd284a85" /><Relationship Type="http://schemas.openxmlformats.org/officeDocument/2006/relationships/numbering" Target="/word/numbering.xml" Id="R85cbb26969fe4f0b" /><Relationship Type="http://schemas.openxmlformats.org/officeDocument/2006/relationships/settings" Target="/word/settings.xml" Id="Rd682edec35d64c18" /><Relationship Type="http://schemas.openxmlformats.org/officeDocument/2006/relationships/image" Target="/word/media/3c00e106-38e0-474c-a5c1-9e6b8f9f30a6.png" Id="R4b0f10a7cb1f4483" /></Relationships>
</file>