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3f961d73b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5df2ac53d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Transylvania,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11f9cafd14ead" /><Relationship Type="http://schemas.openxmlformats.org/officeDocument/2006/relationships/numbering" Target="/word/numbering.xml" Id="R98edb0aa80654d6a" /><Relationship Type="http://schemas.openxmlformats.org/officeDocument/2006/relationships/settings" Target="/word/settings.xml" Id="Rbe85c5c08fd44e31" /><Relationship Type="http://schemas.openxmlformats.org/officeDocument/2006/relationships/image" Target="/word/media/f8d004aa-2021-491c-975b-41e7c78104f3.png" Id="R15e5df2ac53d4bce" /></Relationships>
</file>