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5c21e34ae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becc8bdca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Travois Village,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0c776e5ae49d6" /><Relationship Type="http://schemas.openxmlformats.org/officeDocument/2006/relationships/numbering" Target="/word/numbering.xml" Id="R91739e61f7db40cc" /><Relationship Type="http://schemas.openxmlformats.org/officeDocument/2006/relationships/settings" Target="/word/settings.xml" Id="Rab6d8fdd56aa4406" /><Relationship Type="http://schemas.openxmlformats.org/officeDocument/2006/relationships/image" Target="/word/media/64061cef-f324-426c-9f6e-84dc6c4b82da.png" Id="R3a9becc8bdca4d97" /></Relationships>
</file>