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42c549827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0f47d78a0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Tree Tops,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0768f53414b6b" /><Relationship Type="http://schemas.openxmlformats.org/officeDocument/2006/relationships/numbering" Target="/word/numbering.xml" Id="R6c02ccf4a90a4889" /><Relationship Type="http://schemas.openxmlformats.org/officeDocument/2006/relationships/settings" Target="/word/settings.xml" Id="R098dd0ef066d482a" /><Relationship Type="http://schemas.openxmlformats.org/officeDocument/2006/relationships/image" Target="/word/media/bb79da98-e574-48b2-8dfa-53cfea98095c.png" Id="Rfcf0f47d78a0473c" /></Relationships>
</file>