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cf54df508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d3a584b40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Trefethen,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417b0a8ee48e1" /><Relationship Type="http://schemas.openxmlformats.org/officeDocument/2006/relationships/numbering" Target="/word/numbering.xml" Id="R214df2b952af4ce3" /><Relationship Type="http://schemas.openxmlformats.org/officeDocument/2006/relationships/settings" Target="/word/settings.xml" Id="R797bbe03f2044e00" /><Relationship Type="http://schemas.openxmlformats.org/officeDocument/2006/relationships/image" Target="/word/media/e8840501-44c9-4797-884e-e6152563315f.png" Id="R3bbd3a584b4047b1" /></Relationships>
</file>