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6be1a32ebe48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86fb1ed2354f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Tremley Point,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665e6517bf47fd" /><Relationship Type="http://schemas.openxmlformats.org/officeDocument/2006/relationships/numbering" Target="/word/numbering.xml" Id="R352e3b0c70074615" /><Relationship Type="http://schemas.openxmlformats.org/officeDocument/2006/relationships/settings" Target="/word/settings.xml" Id="Rde4fa6aa213d4b2a" /><Relationship Type="http://schemas.openxmlformats.org/officeDocument/2006/relationships/image" Target="/word/media/9003d94b-ddc9-46a5-9440-7077e5f142a9.png" Id="R5686fb1ed2354f2b" /></Relationships>
</file>